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9D" w:rsidRPr="0016328C" w:rsidRDefault="0016328C" w:rsidP="0016328C">
      <w:pPr>
        <w:pStyle w:val="a3"/>
        <w:tabs>
          <w:tab w:val="left" w:pos="708"/>
        </w:tabs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381125" cy="1714500"/>
            <wp:effectExtent l="19050" t="0" r="9525" b="0"/>
            <wp:docPr id="1" name="Рисунок 1" descr="Копия герб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F9D" w:rsidRPr="00D405A9" w:rsidRDefault="00F07F9D" w:rsidP="00D405A9">
      <w:pPr>
        <w:spacing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D405A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07F9D" w:rsidRPr="00D405A9" w:rsidRDefault="00F07F9D" w:rsidP="00D405A9">
      <w:pPr>
        <w:pStyle w:val="a3"/>
        <w:tabs>
          <w:tab w:val="clear" w:pos="4677"/>
          <w:tab w:val="clear" w:pos="9355"/>
        </w:tabs>
        <w:spacing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D405A9">
        <w:rPr>
          <w:rFonts w:ascii="Arial" w:hAnsi="Arial" w:cs="Arial"/>
          <w:b/>
          <w:bCs/>
          <w:sz w:val="32"/>
          <w:szCs w:val="32"/>
        </w:rPr>
        <w:t>СЕЙМСКОГО СЕЛЬСОВЕТА</w:t>
      </w:r>
    </w:p>
    <w:p w:rsidR="000B73B1" w:rsidRDefault="00F07F9D" w:rsidP="00970C72">
      <w:pPr>
        <w:pStyle w:val="a3"/>
        <w:tabs>
          <w:tab w:val="clear" w:pos="4677"/>
          <w:tab w:val="clear" w:pos="9355"/>
        </w:tabs>
        <w:spacing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D405A9">
        <w:rPr>
          <w:rFonts w:ascii="Arial" w:hAnsi="Arial" w:cs="Arial"/>
          <w:b/>
          <w:bCs/>
          <w:sz w:val="32"/>
          <w:szCs w:val="32"/>
        </w:rPr>
        <w:t>МАНТУРОВСКОГО РАЙОНА</w:t>
      </w:r>
    </w:p>
    <w:p w:rsidR="00970C72" w:rsidRPr="00970C72" w:rsidRDefault="00970C72" w:rsidP="00970C72">
      <w:pPr>
        <w:pStyle w:val="a3"/>
        <w:tabs>
          <w:tab w:val="clear" w:pos="4677"/>
          <w:tab w:val="clear" w:pos="9355"/>
        </w:tabs>
        <w:spacing w:afterAutospacing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0B73B1" w:rsidRPr="00D405A9" w:rsidRDefault="000B73B1" w:rsidP="00D405A9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color w:val="303233"/>
          <w:sz w:val="32"/>
          <w:szCs w:val="32"/>
        </w:rPr>
      </w:pPr>
      <w:r w:rsidRPr="00D405A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B73B1" w:rsidRPr="00D405A9" w:rsidRDefault="000B73B1" w:rsidP="00D405A9">
      <w:pPr>
        <w:pStyle w:val="ConsPlusTitle"/>
        <w:jc w:val="center"/>
        <w:rPr>
          <w:color w:val="303233"/>
          <w:sz w:val="32"/>
          <w:szCs w:val="32"/>
        </w:rPr>
      </w:pPr>
      <w:r w:rsidRPr="00D405A9">
        <w:rPr>
          <w:color w:val="303233"/>
          <w:sz w:val="32"/>
          <w:szCs w:val="32"/>
        </w:rPr>
        <w:t>от  08 ноября  2019 г. № 9</w:t>
      </w:r>
      <w:r w:rsidR="008D23B4" w:rsidRPr="00D405A9">
        <w:rPr>
          <w:color w:val="303233"/>
          <w:sz w:val="32"/>
          <w:szCs w:val="32"/>
        </w:rPr>
        <w:t>3</w:t>
      </w:r>
    </w:p>
    <w:p w:rsidR="000B73B1" w:rsidRPr="00D405A9" w:rsidRDefault="000B73B1" w:rsidP="00D405A9">
      <w:pPr>
        <w:spacing w:after="0" w:afterAutospacing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05A9">
        <w:rPr>
          <w:rFonts w:ascii="Arial" w:hAnsi="Arial" w:cs="Arial"/>
          <w:b/>
          <w:sz w:val="32"/>
          <w:szCs w:val="32"/>
        </w:rPr>
        <w:t>Об утверждении методики прогнозирования</w:t>
      </w:r>
    </w:p>
    <w:p w:rsidR="000B73B1" w:rsidRPr="00D405A9" w:rsidRDefault="000B73B1" w:rsidP="00D405A9">
      <w:pPr>
        <w:spacing w:after="0" w:afterAutospacing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05A9">
        <w:rPr>
          <w:rFonts w:ascii="Arial" w:hAnsi="Arial" w:cs="Arial"/>
          <w:b/>
          <w:sz w:val="32"/>
          <w:szCs w:val="32"/>
        </w:rPr>
        <w:t>налоговых и неналоговых доходов</w:t>
      </w:r>
    </w:p>
    <w:p w:rsidR="000B73B1" w:rsidRPr="00970C72" w:rsidRDefault="000B73B1" w:rsidP="00970C72">
      <w:pPr>
        <w:spacing w:after="0" w:afterAutospacing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05A9">
        <w:rPr>
          <w:rFonts w:ascii="Arial" w:hAnsi="Arial" w:cs="Arial"/>
          <w:b/>
          <w:sz w:val="32"/>
          <w:szCs w:val="32"/>
        </w:rPr>
        <w:t>бюджета муниципального образования «</w:t>
      </w:r>
      <w:proofErr w:type="spellStart"/>
      <w:r w:rsidRPr="00D405A9">
        <w:rPr>
          <w:rFonts w:ascii="Arial" w:hAnsi="Arial" w:cs="Arial"/>
          <w:b/>
          <w:sz w:val="32"/>
          <w:szCs w:val="32"/>
        </w:rPr>
        <w:t>Сеймский</w:t>
      </w:r>
      <w:proofErr w:type="spellEnd"/>
      <w:r w:rsidRPr="00D405A9">
        <w:rPr>
          <w:rFonts w:ascii="Arial" w:hAnsi="Arial" w:cs="Arial"/>
          <w:b/>
          <w:sz w:val="32"/>
          <w:szCs w:val="32"/>
        </w:rPr>
        <w:t xml:space="preserve"> сельсовет»</w:t>
      </w:r>
      <w:r w:rsidR="00970C72">
        <w:rPr>
          <w:rFonts w:ascii="Arial" w:hAnsi="Arial" w:cs="Arial"/>
          <w:b/>
          <w:sz w:val="32"/>
          <w:szCs w:val="32"/>
        </w:rPr>
        <w:t xml:space="preserve"> </w:t>
      </w:r>
      <w:r w:rsidRPr="00D405A9">
        <w:rPr>
          <w:rFonts w:ascii="Arial" w:hAnsi="Arial" w:cs="Arial"/>
          <w:b/>
          <w:sz w:val="32"/>
          <w:szCs w:val="32"/>
        </w:rPr>
        <w:t>Мантуровского района Курской области на 2020 год</w:t>
      </w:r>
      <w:r w:rsidR="00970C72">
        <w:rPr>
          <w:rFonts w:ascii="Arial" w:hAnsi="Arial" w:cs="Arial"/>
          <w:b/>
          <w:sz w:val="32"/>
          <w:szCs w:val="32"/>
        </w:rPr>
        <w:t xml:space="preserve"> </w:t>
      </w:r>
      <w:r w:rsidRPr="00D405A9">
        <w:rPr>
          <w:rFonts w:ascii="Arial" w:hAnsi="Arial" w:cs="Arial"/>
          <w:b/>
          <w:sz w:val="32"/>
          <w:szCs w:val="32"/>
        </w:rPr>
        <w:t>и на плановый период 2021 и 2022 годов</w:t>
      </w:r>
    </w:p>
    <w:p w:rsidR="00F07F9D" w:rsidRDefault="00F07F9D" w:rsidP="00F07F9D">
      <w:pPr>
        <w:spacing w:after="0" w:afterAutospacing="0" w:line="240" w:lineRule="auto"/>
        <w:rPr>
          <w:rFonts w:ascii="Arial" w:hAnsi="Arial" w:cs="Arial"/>
          <w:sz w:val="28"/>
          <w:szCs w:val="28"/>
        </w:rPr>
      </w:pPr>
    </w:p>
    <w:p w:rsidR="0016328C" w:rsidRPr="004548E0" w:rsidRDefault="0016328C" w:rsidP="00F07F9D">
      <w:pPr>
        <w:spacing w:after="0" w:afterAutospacing="0" w:line="240" w:lineRule="auto"/>
        <w:rPr>
          <w:rFonts w:ascii="Arial" w:hAnsi="Arial" w:cs="Arial"/>
          <w:sz w:val="28"/>
          <w:szCs w:val="28"/>
        </w:rPr>
      </w:pPr>
    </w:p>
    <w:p w:rsidR="000B73B1" w:rsidRPr="00970C72" w:rsidRDefault="000B73B1" w:rsidP="003D5EAA">
      <w:pPr>
        <w:pStyle w:val="a5"/>
        <w:spacing w:before="100" w:beforeAutospacing="1" w:after="100"/>
        <w:jc w:val="both"/>
        <w:rPr>
          <w:rFonts w:ascii="Arial" w:hAnsi="Arial" w:cs="Arial"/>
        </w:rPr>
      </w:pPr>
      <w:r w:rsidRPr="00970C72">
        <w:rPr>
          <w:rStyle w:val="10"/>
          <w:rFonts w:ascii="Arial" w:hAnsi="Arial" w:cs="Arial"/>
        </w:rPr>
        <w:t xml:space="preserve">            В целях повышения качества бюджетного процесса и обеспечения сбалансированности и устойчивости бюджета Сеймского сельсовета  Мантуровского района Курской области, Администрация Сеймского сельсовета Мантуровского района Курской области</w:t>
      </w:r>
      <w:r w:rsidR="00970C72" w:rsidRPr="00970C72">
        <w:rPr>
          <w:rStyle w:val="10"/>
          <w:rFonts w:ascii="Arial" w:hAnsi="Arial" w:cs="Arial"/>
        </w:rPr>
        <w:t>, Постановляет:</w:t>
      </w:r>
      <w:r w:rsidRPr="00970C72">
        <w:rPr>
          <w:rStyle w:val="10"/>
          <w:rFonts w:ascii="Arial" w:hAnsi="Arial" w:cs="Arial"/>
        </w:rPr>
        <w:t xml:space="preserve"> </w:t>
      </w:r>
    </w:p>
    <w:p w:rsidR="000B73B1" w:rsidRPr="00970C72" w:rsidRDefault="000B73B1" w:rsidP="003D5EAA">
      <w:pPr>
        <w:pStyle w:val="a5"/>
        <w:spacing w:before="100" w:beforeAutospacing="1" w:after="100"/>
        <w:jc w:val="both"/>
        <w:rPr>
          <w:rFonts w:ascii="Arial" w:hAnsi="Arial" w:cs="Arial"/>
        </w:rPr>
      </w:pPr>
      <w:r w:rsidRPr="00970C72">
        <w:rPr>
          <w:rFonts w:ascii="Arial" w:hAnsi="Arial" w:cs="Arial"/>
        </w:rPr>
        <w:t xml:space="preserve">     1. Утвердить методику прогнозирования налоговых и неналоговых доходов бюджета муниципального образования «</w:t>
      </w:r>
      <w:proofErr w:type="spellStart"/>
      <w:r w:rsidRPr="00970C72">
        <w:rPr>
          <w:rFonts w:ascii="Arial" w:hAnsi="Arial" w:cs="Arial"/>
        </w:rPr>
        <w:t>Сеймский</w:t>
      </w:r>
      <w:proofErr w:type="spellEnd"/>
      <w:r w:rsidRPr="00970C72">
        <w:rPr>
          <w:rFonts w:ascii="Arial" w:hAnsi="Arial" w:cs="Arial"/>
        </w:rPr>
        <w:t xml:space="preserve"> сельсовет» Мантуровского района Курской области на 2020 год и плановый период 2021 и 2022 годов </w:t>
      </w:r>
      <w:proofErr w:type="gramStart"/>
      <w:r w:rsidRPr="00970C72">
        <w:rPr>
          <w:rFonts w:ascii="Arial" w:hAnsi="Arial" w:cs="Arial"/>
        </w:rPr>
        <w:t>согласно приложения</w:t>
      </w:r>
      <w:proofErr w:type="gramEnd"/>
      <w:r w:rsidRPr="00970C72">
        <w:rPr>
          <w:rFonts w:ascii="Arial" w:hAnsi="Arial" w:cs="Arial"/>
        </w:rPr>
        <w:t>.</w:t>
      </w:r>
    </w:p>
    <w:p w:rsidR="000B73B1" w:rsidRPr="00970C72" w:rsidRDefault="00970C72" w:rsidP="003D5EAA">
      <w:pPr>
        <w:pStyle w:val="a5"/>
        <w:spacing w:before="100" w:beforeAutospacing="1" w:after="100"/>
        <w:jc w:val="both"/>
        <w:rPr>
          <w:rFonts w:ascii="Arial" w:hAnsi="Arial" w:cs="Arial"/>
        </w:rPr>
      </w:pPr>
      <w:r w:rsidRPr="00970C72">
        <w:rPr>
          <w:rFonts w:ascii="Arial" w:hAnsi="Arial" w:cs="Arial"/>
        </w:rPr>
        <w:t xml:space="preserve">     </w:t>
      </w:r>
      <w:r w:rsidR="000B73B1" w:rsidRPr="00970C72">
        <w:rPr>
          <w:rFonts w:ascii="Arial" w:hAnsi="Arial" w:cs="Arial"/>
        </w:rPr>
        <w:t xml:space="preserve">2. Начальнику </w:t>
      </w:r>
      <w:proofErr w:type="spellStart"/>
      <w:proofErr w:type="gramStart"/>
      <w:r w:rsidR="000B73B1" w:rsidRPr="00970C72">
        <w:rPr>
          <w:rFonts w:ascii="Arial" w:hAnsi="Arial" w:cs="Arial"/>
        </w:rPr>
        <w:t>отдела-главному</w:t>
      </w:r>
      <w:proofErr w:type="spellEnd"/>
      <w:proofErr w:type="gramEnd"/>
      <w:r w:rsidR="000B73B1" w:rsidRPr="00970C72">
        <w:rPr>
          <w:rFonts w:ascii="Arial" w:hAnsi="Arial" w:cs="Arial"/>
        </w:rPr>
        <w:t xml:space="preserve"> бухгалтеру </w:t>
      </w:r>
      <w:r w:rsidR="000B73B1" w:rsidRPr="00970C72">
        <w:rPr>
          <w:rStyle w:val="s3"/>
          <w:rFonts w:ascii="Arial" w:hAnsi="Arial" w:cs="Arial"/>
        </w:rPr>
        <w:t>Администрации Сеймского сельсовета Мантуровского  района Курской области Шабановой Т.А. осуществить прогнозирование доходов бюджета Сеймского сельсовета Мантуровского района Курской области на 2020 год и на плановый период 2021 и 2022 годов в соответствии с утвержденной методикой.</w:t>
      </w:r>
    </w:p>
    <w:p w:rsidR="000B73B1" w:rsidRPr="00970C72" w:rsidRDefault="003D5EAA" w:rsidP="003D5EAA">
      <w:pPr>
        <w:pStyle w:val="a5"/>
        <w:spacing w:before="100" w:beforeAutospacing="1"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B73B1" w:rsidRPr="00970C72">
        <w:rPr>
          <w:rFonts w:ascii="Arial" w:hAnsi="Arial" w:cs="Arial"/>
        </w:rPr>
        <w:t xml:space="preserve">3. </w:t>
      </w:r>
      <w:proofErr w:type="gramStart"/>
      <w:r w:rsidR="000B73B1" w:rsidRPr="00970C72">
        <w:rPr>
          <w:rFonts w:ascii="Arial" w:hAnsi="Arial" w:cs="Arial"/>
        </w:rPr>
        <w:t>Контроль за</w:t>
      </w:r>
      <w:proofErr w:type="gramEnd"/>
      <w:r w:rsidR="000B73B1" w:rsidRPr="00970C72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B73B1" w:rsidRPr="00970C72" w:rsidRDefault="003D5EAA" w:rsidP="003D5EAA">
      <w:pPr>
        <w:pStyle w:val="a5"/>
        <w:spacing w:before="100" w:beforeAutospacing="1"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B73B1" w:rsidRPr="00970C72">
        <w:rPr>
          <w:rFonts w:ascii="Arial" w:hAnsi="Arial" w:cs="Arial"/>
        </w:rPr>
        <w:t xml:space="preserve">4. </w:t>
      </w:r>
      <w:r w:rsidR="000B73B1" w:rsidRPr="00970C72">
        <w:rPr>
          <w:rFonts w:ascii="Arial" w:hAnsi="Arial" w:cs="Arial"/>
          <w:color w:val="000000"/>
        </w:rPr>
        <w:t>Настоящее постановление</w:t>
      </w:r>
      <w:r w:rsidR="000B73B1" w:rsidRPr="00970C72">
        <w:rPr>
          <w:rStyle w:val="apple-converted-space"/>
          <w:rFonts w:ascii="Arial" w:hAnsi="Arial" w:cs="Arial"/>
          <w:color w:val="000000"/>
        </w:rPr>
        <w:t xml:space="preserve"> вступает в силу с момента его подписания и </w:t>
      </w:r>
      <w:r w:rsidR="000B73B1" w:rsidRPr="00970C72">
        <w:rPr>
          <w:rFonts w:ascii="Arial" w:hAnsi="Arial" w:cs="Arial"/>
        </w:rPr>
        <w:t xml:space="preserve">подлежит размещению на официальном сайте муниципального образования </w:t>
      </w:r>
      <w:r w:rsidR="000B73B1" w:rsidRPr="00970C72">
        <w:rPr>
          <w:rFonts w:ascii="Arial" w:hAnsi="Arial" w:cs="Arial"/>
        </w:rPr>
        <w:lastRenderedPageBreak/>
        <w:t>«</w:t>
      </w:r>
      <w:proofErr w:type="spellStart"/>
      <w:r w:rsidR="000B73B1" w:rsidRPr="00970C72">
        <w:rPr>
          <w:rFonts w:ascii="Arial" w:hAnsi="Arial" w:cs="Arial"/>
        </w:rPr>
        <w:t>Сеймский</w:t>
      </w:r>
      <w:proofErr w:type="spellEnd"/>
      <w:r w:rsidR="000B73B1" w:rsidRPr="00970C72">
        <w:rPr>
          <w:rFonts w:ascii="Arial" w:hAnsi="Arial" w:cs="Arial"/>
        </w:rPr>
        <w:t xml:space="preserve"> сельсовет» Мантуровского района Курской области в сети «Интернет».</w:t>
      </w:r>
    </w:p>
    <w:p w:rsidR="00F07F9D" w:rsidRPr="00970C72" w:rsidRDefault="00F07F9D" w:rsidP="00F07F9D">
      <w:pPr>
        <w:pStyle w:val="a5"/>
        <w:ind w:firstLine="708"/>
        <w:jc w:val="both"/>
        <w:rPr>
          <w:rFonts w:ascii="Arial" w:hAnsi="Arial" w:cs="Arial"/>
        </w:rPr>
      </w:pPr>
    </w:p>
    <w:p w:rsidR="003D5EAA" w:rsidRDefault="003D5EAA" w:rsidP="003D5EAA">
      <w:pPr>
        <w:spacing w:before="100" w:beforeAutospacing="1"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B73B1" w:rsidRPr="00970C72">
        <w:rPr>
          <w:rFonts w:ascii="Arial" w:hAnsi="Arial" w:cs="Arial"/>
          <w:sz w:val="24"/>
          <w:szCs w:val="24"/>
        </w:rPr>
        <w:t xml:space="preserve"> Глава Сеймского сельсовета   </w:t>
      </w:r>
    </w:p>
    <w:p w:rsidR="000B73B1" w:rsidRDefault="003D5EAA" w:rsidP="003D5EAA">
      <w:pPr>
        <w:spacing w:before="100" w:beforeAutospacing="1"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Мантуровского района</w:t>
      </w:r>
      <w:r w:rsidR="000B73B1" w:rsidRPr="00970C72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0B73B1" w:rsidRPr="00970C72">
        <w:rPr>
          <w:rFonts w:ascii="Arial" w:hAnsi="Arial" w:cs="Arial"/>
          <w:sz w:val="24"/>
          <w:szCs w:val="24"/>
        </w:rPr>
        <w:t xml:space="preserve">  А.Н.Уколов</w:t>
      </w:r>
    </w:p>
    <w:p w:rsidR="003D5EAA" w:rsidRDefault="003D5EAA" w:rsidP="000B73B1">
      <w:pPr>
        <w:jc w:val="both"/>
        <w:rPr>
          <w:rFonts w:ascii="Arial" w:hAnsi="Arial" w:cs="Arial"/>
          <w:sz w:val="24"/>
          <w:szCs w:val="24"/>
        </w:rPr>
      </w:pPr>
    </w:p>
    <w:p w:rsidR="003D5EAA" w:rsidRDefault="003D5EAA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16328C" w:rsidRDefault="0016328C" w:rsidP="000B73B1">
      <w:pPr>
        <w:jc w:val="both"/>
        <w:rPr>
          <w:rFonts w:ascii="Arial" w:hAnsi="Arial" w:cs="Arial"/>
          <w:sz w:val="24"/>
          <w:szCs w:val="24"/>
        </w:rPr>
      </w:pPr>
    </w:p>
    <w:p w:rsidR="003D5EAA" w:rsidRPr="00970C72" w:rsidRDefault="003D5EAA" w:rsidP="000B73B1">
      <w:pPr>
        <w:jc w:val="both"/>
        <w:rPr>
          <w:rFonts w:ascii="Arial" w:hAnsi="Arial" w:cs="Arial"/>
          <w:sz w:val="24"/>
          <w:szCs w:val="24"/>
        </w:rPr>
      </w:pPr>
    </w:p>
    <w:p w:rsidR="00F07F9D" w:rsidRPr="00970C72" w:rsidRDefault="000B73B1" w:rsidP="00F07F9D">
      <w:pPr>
        <w:spacing w:after="0" w:afterAutospacing="0" w:line="240" w:lineRule="auto"/>
        <w:jc w:val="right"/>
        <w:rPr>
          <w:rFonts w:ascii="Arial" w:hAnsi="Arial" w:cs="Arial"/>
          <w:sz w:val="24"/>
          <w:szCs w:val="24"/>
        </w:rPr>
      </w:pPr>
      <w:r w:rsidRPr="00970C72">
        <w:rPr>
          <w:rFonts w:ascii="Arial" w:hAnsi="Arial" w:cs="Arial"/>
          <w:sz w:val="24"/>
          <w:szCs w:val="24"/>
        </w:rPr>
        <w:lastRenderedPageBreak/>
        <w:tab/>
      </w:r>
      <w:r w:rsidRPr="00970C72">
        <w:rPr>
          <w:rFonts w:ascii="Arial" w:hAnsi="Arial" w:cs="Arial"/>
          <w:sz w:val="24"/>
          <w:szCs w:val="24"/>
        </w:rPr>
        <w:tab/>
      </w:r>
      <w:r w:rsidRPr="00970C72">
        <w:rPr>
          <w:rFonts w:ascii="Arial" w:hAnsi="Arial" w:cs="Arial"/>
          <w:sz w:val="24"/>
          <w:szCs w:val="24"/>
        </w:rPr>
        <w:tab/>
        <w:t xml:space="preserve">                 </w:t>
      </w:r>
      <w:r w:rsidR="00F07F9D" w:rsidRPr="00970C72">
        <w:rPr>
          <w:rFonts w:ascii="Arial" w:hAnsi="Arial" w:cs="Arial"/>
          <w:sz w:val="24"/>
          <w:szCs w:val="24"/>
        </w:rPr>
        <w:t>Утверждена</w:t>
      </w:r>
    </w:p>
    <w:p w:rsidR="00F07F9D" w:rsidRPr="00970C72" w:rsidRDefault="00F07F9D" w:rsidP="00F07F9D">
      <w:pPr>
        <w:spacing w:after="0" w:afterAutospacing="0" w:line="240" w:lineRule="auto"/>
        <w:jc w:val="right"/>
        <w:rPr>
          <w:rFonts w:ascii="Arial" w:hAnsi="Arial" w:cs="Arial"/>
          <w:sz w:val="24"/>
          <w:szCs w:val="24"/>
        </w:rPr>
      </w:pPr>
      <w:r w:rsidRPr="00970C72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07F9D" w:rsidRPr="00970C72" w:rsidRDefault="00F07F9D" w:rsidP="00F07F9D">
      <w:pPr>
        <w:spacing w:after="0" w:afterAutospacing="0" w:line="240" w:lineRule="auto"/>
        <w:jc w:val="right"/>
        <w:rPr>
          <w:rFonts w:ascii="Arial" w:hAnsi="Arial" w:cs="Arial"/>
          <w:sz w:val="24"/>
          <w:szCs w:val="24"/>
        </w:rPr>
      </w:pPr>
      <w:r w:rsidRPr="00970C72">
        <w:rPr>
          <w:rFonts w:ascii="Arial" w:hAnsi="Arial" w:cs="Arial"/>
          <w:sz w:val="24"/>
          <w:szCs w:val="24"/>
        </w:rPr>
        <w:t>Сеймского сельсовета</w:t>
      </w:r>
    </w:p>
    <w:p w:rsidR="00F07F9D" w:rsidRPr="00970C72" w:rsidRDefault="00F07F9D" w:rsidP="00F07F9D">
      <w:pPr>
        <w:spacing w:after="0" w:afterAutospacing="0" w:line="240" w:lineRule="auto"/>
        <w:jc w:val="right"/>
        <w:rPr>
          <w:rFonts w:ascii="Arial" w:hAnsi="Arial" w:cs="Arial"/>
          <w:sz w:val="24"/>
          <w:szCs w:val="24"/>
        </w:rPr>
      </w:pPr>
      <w:r w:rsidRPr="00970C72">
        <w:rPr>
          <w:rFonts w:ascii="Arial" w:hAnsi="Arial" w:cs="Arial"/>
          <w:sz w:val="24"/>
          <w:szCs w:val="24"/>
        </w:rPr>
        <w:t xml:space="preserve">                                                                             Мантуровского района Курской области от   08 ноября 2019 года  №</w:t>
      </w:r>
      <w:r w:rsidR="008D23B4" w:rsidRPr="00970C72">
        <w:rPr>
          <w:rFonts w:ascii="Arial" w:hAnsi="Arial" w:cs="Arial"/>
          <w:sz w:val="24"/>
          <w:szCs w:val="24"/>
        </w:rPr>
        <w:t xml:space="preserve"> 93</w:t>
      </w:r>
    </w:p>
    <w:p w:rsidR="000B73B1" w:rsidRPr="00970C72" w:rsidRDefault="000B73B1">
      <w:pPr>
        <w:rPr>
          <w:rFonts w:ascii="Arial" w:hAnsi="Arial" w:cs="Arial"/>
          <w:sz w:val="24"/>
          <w:szCs w:val="24"/>
        </w:rPr>
      </w:pPr>
    </w:p>
    <w:p w:rsidR="000B73B1" w:rsidRPr="009F55CB" w:rsidRDefault="000B73B1" w:rsidP="000B73B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F55CB">
        <w:rPr>
          <w:rFonts w:ascii="Arial" w:hAnsi="Arial" w:cs="Arial"/>
          <w:b/>
          <w:sz w:val="26"/>
          <w:szCs w:val="26"/>
        </w:rPr>
        <w:t>Методика</w:t>
      </w:r>
    </w:p>
    <w:p w:rsidR="000B73B1" w:rsidRPr="009F55CB" w:rsidRDefault="000B73B1" w:rsidP="00F07F9D">
      <w:pPr>
        <w:shd w:val="clear" w:color="auto" w:fill="FFFFFF"/>
        <w:spacing w:after="0" w:afterAutospacing="0" w:line="240" w:lineRule="auto"/>
        <w:jc w:val="center"/>
        <w:rPr>
          <w:rFonts w:ascii="Arial" w:hAnsi="Arial" w:cs="Arial"/>
          <w:sz w:val="26"/>
          <w:szCs w:val="26"/>
        </w:rPr>
      </w:pPr>
      <w:r w:rsidRPr="009F55CB">
        <w:rPr>
          <w:rFonts w:ascii="Arial" w:hAnsi="Arial" w:cs="Arial"/>
          <w:b/>
          <w:sz w:val="26"/>
          <w:szCs w:val="26"/>
        </w:rPr>
        <w:t>прогнозирования налоговых и неналоговых доходов бюджета муниципального образования «</w:t>
      </w:r>
      <w:proofErr w:type="spellStart"/>
      <w:r w:rsidR="00F07F9D" w:rsidRPr="009F55CB">
        <w:rPr>
          <w:rFonts w:ascii="Arial" w:hAnsi="Arial" w:cs="Arial"/>
          <w:b/>
          <w:sz w:val="26"/>
          <w:szCs w:val="26"/>
        </w:rPr>
        <w:t>Сеймский</w:t>
      </w:r>
      <w:proofErr w:type="spellEnd"/>
      <w:r w:rsidRPr="009F55CB">
        <w:rPr>
          <w:rFonts w:ascii="Arial" w:hAnsi="Arial" w:cs="Arial"/>
          <w:b/>
          <w:sz w:val="26"/>
          <w:szCs w:val="26"/>
        </w:rPr>
        <w:t xml:space="preserve"> сельсовет»</w:t>
      </w:r>
    </w:p>
    <w:p w:rsidR="000B73B1" w:rsidRPr="009F55CB" w:rsidRDefault="000B73B1" w:rsidP="00F07F9D">
      <w:pPr>
        <w:shd w:val="clear" w:color="auto" w:fill="FFFFFF"/>
        <w:spacing w:after="0" w:afterAutospacing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F55CB">
        <w:rPr>
          <w:rFonts w:ascii="Arial" w:hAnsi="Arial" w:cs="Arial"/>
          <w:b/>
          <w:sz w:val="26"/>
          <w:szCs w:val="26"/>
        </w:rPr>
        <w:t xml:space="preserve"> Мантуровского района Курской области</w:t>
      </w:r>
    </w:p>
    <w:p w:rsidR="000B73B1" w:rsidRPr="009F55CB" w:rsidRDefault="000B73B1" w:rsidP="00F07F9D">
      <w:pPr>
        <w:shd w:val="clear" w:color="auto" w:fill="FFFFFF"/>
        <w:spacing w:after="0" w:afterAutospacing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F55CB">
        <w:rPr>
          <w:rFonts w:ascii="Arial" w:hAnsi="Arial" w:cs="Arial"/>
          <w:b/>
          <w:sz w:val="26"/>
          <w:szCs w:val="26"/>
        </w:rPr>
        <w:t xml:space="preserve"> на 2020 год и на плановый период 2021 и 2022 годов</w:t>
      </w:r>
    </w:p>
    <w:p w:rsidR="000B73B1" w:rsidRPr="009F55CB" w:rsidRDefault="000B73B1" w:rsidP="000B73B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0B73B1" w:rsidRPr="00970C72" w:rsidRDefault="000B73B1" w:rsidP="00F07F9D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 Доходная база бюджета поселения на 2020 - 2022 годы формируется исходя из действующего на момент составления бюджета налогового и бюджетного законодательства и макроэкономических параметров функционирования реального сектора экономики области.</w:t>
      </w: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Прогнозирование осуществляется отдельно по каждому виду налога или сбора в условиях хозяйствования поселения (налогооблагаемая база, индексы промышленного и сельскохозяйственного производства, индексы-дефляторы оптовых цен промышленной продукции, индекс потребительских цен, объемы реализации подакцизных товаров, объемы добычи полезных ископаемых, прибыль, фонд заработной платы) по муниципальному образованию.</w:t>
      </w: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 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0B73B1" w:rsidRPr="00970C72" w:rsidRDefault="000B73B1" w:rsidP="000B73B1">
      <w:pPr>
        <w:shd w:val="clear" w:color="auto" w:fill="FFFFFF"/>
        <w:ind w:right="-1"/>
        <w:jc w:val="both"/>
        <w:rPr>
          <w:rFonts w:ascii="Arial" w:hAnsi="Arial" w:cs="Arial"/>
          <w:b/>
          <w:sz w:val="24"/>
          <w:szCs w:val="24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Налог на доходы физических лиц (код 1 01 02000 01 0000 110)</w:t>
      </w:r>
    </w:p>
    <w:p w:rsidR="000B73B1" w:rsidRPr="00970C72" w:rsidRDefault="000B73B1" w:rsidP="000B73B1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 </w:t>
      </w:r>
      <w:proofErr w:type="gramStart"/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 </w:t>
      </w:r>
      <w:hyperlink r:id="rId5">
        <w:r w:rsidRPr="00970C72">
          <w:rPr>
            <w:rStyle w:val="-"/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(код 1 01 02010 01 0000 110), рассчитывается по двум вариантам, и принимается средний из них.</w:t>
      </w:r>
      <w:proofErr w:type="gramEnd"/>
      <w:r w:rsidR="000F38ED"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Первый вариант - сумма налога определяется исходя из ожидаемого поступления налога в 2019 году, скорректированного на темпы роста (снижения) фонда заработной платы на 2020 год.</w:t>
      </w: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Ожидаемое поступление налога в 2019 году рассчитывается исходя из фактических поступлений сумм налога за 6 месяцев 2019 года и среднего удельного веса поступлений за соответствующие периоды 2016, 2017 и 2018 годов в фактических годовых поступлениях.</w:t>
      </w: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Второй вариант - сумма налога определяется исходя из фонда заработной платы, планируемого комитетом по экономике и развитию Курской области на 2020 год, и ставки налога в размере 13%.</w:t>
      </w:r>
    </w:p>
    <w:p w:rsidR="000B73B1" w:rsidRPr="00970C72" w:rsidRDefault="000B73B1" w:rsidP="000B73B1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br/>
        <w:t xml:space="preserve">       Прогнозируемая сумма поступления налога на 2021 - 2022 годы также рассчитывается по двум вариантам и принимается </w:t>
      </w:r>
      <w:proofErr w:type="gramStart"/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средний</w:t>
      </w:r>
      <w:proofErr w:type="gramEnd"/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из них.</w:t>
      </w: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Первый вариант - сумма налога на 2021 - 2022 годы определяется исходя из прогнозируемого поступления налога в 2020 году по первому варианту, скорректированного на ежегодные темпы роста (снижения) фонда заработной платы на 2021 - 2022 годы.</w:t>
      </w: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 </w:t>
      </w:r>
      <w:proofErr w:type="gramStart"/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Второй вариант - сумма налога на 2021 - 2022 годы определяется исходя из фонда заработной платы, планируемого комитетом по экономике и развитию Курской области на 2021 - 2022 годы, и ставки налога в размере 13%.</w:t>
      </w: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</w:t>
      </w:r>
      <w:proofErr w:type="gramEnd"/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лиц, занимающихся частной практикой в соответствии со статьей 227 </w:t>
      </w:r>
      <w:hyperlink r:id="rId6">
        <w:r w:rsidRPr="00970C72">
          <w:rPr>
            <w:rStyle w:val="-"/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(код 1 01 02020 01 0000 110), рассчитывается исходя из ожидаемого поступления налога в 2019 году, скорректированного на ежегодные темпы роста (снижения) фонда заработной платы в 2020 - 2022 годах.</w:t>
      </w:r>
      <w:r w:rsidR="000F38E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</w:r>
      <w:r w:rsidR="000F38E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</w:r>
      <w:r w:rsidR="000F38E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</w:r>
      <w:r w:rsidR="000F38E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</w:r>
      <w:r w:rsidR="000F38E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</w:r>
      <w:r w:rsidR="000F38E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</w:r>
      <w:r w:rsidR="000F38E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ab/>
      </w: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</w:t>
      </w:r>
      <w:r w:rsidR="000F38ED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</w:t>
      </w: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Ожидаемое поступление налога в 2019 году рассчитывается исходя из фактических поступлений сумм налога в 2018 году, скорректированного на темпы роста (снижения) фонда заработной платы в 2019 году.</w:t>
      </w:r>
    </w:p>
    <w:p w:rsidR="000B73B1" w:rsidRPr="00970C72" w:rsidRDefault="000B73B1" w:rsidP="000B73B1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  Прогноз поступлений налога на доходы физических лиц с доходов, полученных физическими лицами в соответствии со статьей 228 </w:t>
      </w:r>
      <w:hyperlink r:id="rId7">
        <w:r w:rsidRPr="00970C72">
          <w:rPr>
            <w:rStyle w:val="-"/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(код 1 01 02030 01 0000 110), в 2020 - 2022 годах определяется на уровне ожидаемого поступления налога в 2019 году.</w:t>
      </w:r>
    </w:p>
    <w:p w:rsidR="000B73B1" w:rsidRPr="00970C72" w:rsidRDefault="000B73B1" w:rsidP="000B73B1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  Ожидаемое поступление налога в 2019 году определяется на уровне фактического поступления налога в 2018 году.</w:t>
      </w:r>
    </w:p>
    <w:p w:rsidR="000B73B1" w:rsidRPr="00970C72" w:rsidRDefault="000B73B1" w:rsidP="000B73B1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  При получении в расчетах отрицательного значения прогноз поступления налога принимается </w:t>
      </w:r>
      <w:proofErr w:type="gramStart"/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равным</w:t>
      </w:r>
      <w:proofErr w:type="gramEnd"/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нулю.</w:t>
      </w:r>
    </w:p>
    <w:p w:rsidR="000B73B1" w:rsidRPr="00970C72" w:rsidRDefault="000B73B1" w:rsidP="000B73B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Налог на имущество физических лиц (код 1 06 01000 00 0000 110)</w:t>
      </w:r>
    </w:p>
    <w:p w:rsidR="000B73B1" w:rsidRPr="00970C72" w:rsidRDefault="000B73B1" w:rsidP="000B73B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Прогноз поступлений налога на 2020 - 2022 годы рассчитывается исходя из ожидаемого поступления налога в 2019 году.</w:t>
      </w:r>
    </w:p>
    <w:p w:rsidR="000B73B1" w:rsidRPr="00970C72" w:rsidRDefault="000B73B1" w:rsidP="000B73B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Ожидаемое поступление в 2019 году определяется на уровне фактического поступления налога в 2018 году.</w:t>
      </w:r>
    </w:p>
    <w:p w:rsidR="000B73B1" w:rsidRPr="00970C72" w:rsidRDefault="000B73B1" w:rsidP="000B73B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Земельный налог (код 1 06 06000 00 0000 110)</w:t>
      </w:r>
    </w:p>
    <w:p w:rsidR="000B73B1" w:rsidRPr="00970C72" w:rsidRDefault="000B73B1" w:rsidP="000B73B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 xml:space="preserve">      Прогноз поступлений земельного налога на 2020 - 2022 годы определяется на уровне ожидаемого поступления налога в 2019 году.</w:t>
      </w:r>
    </w:p>
    <w:p w:rsidR="000B73B1" w:rsidRPr="00970C72" w:rsidRDefault="000B73B1" w:rsidP="000B73B1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 Ожидаемое поступление налога в 2019 году рассчитывается исходя из фактического поступления налога во 2-м полугодии 2018 года и в 1-м полугодии 2019 года.</w:t>
      </w:r>
    </w:p>
    <w:p w:rsidR="000B73B1" w:rsidRPr="00970C72" w:rsidRDefault="000B73B1" w:rsidP="000B73B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</w:r>
      <w:proofErr w:type="gramEnd"/>
    </w:p>
    <w:p w:rsidR="000B73B1" w:rsidRPr="00970C72" w:rsidRDefault="000B73B1" w:rsidP="000B73B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</w:t>
      </w:r>
      <w:proofErr w:type="gramStart"/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 (коды 1 11 05024 04 0000 120; 1 11 05025 05 0000 120; 1 11 05025 10 0000 120;</w:t>
      </w:r>
      <w:proofErr w:type="gramEnd"/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1 11 05025 13 0000 120)</w:t>
      </w: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      Поступление арендной платы за земли на 2020 - 2022 годы прогнозируется на уровне ожидаемого поступления доходов в 2019 году.</w:t>
      </w:r>
      <w:proofErr w:type="gramEnd"/>
    </w:p>
    <w:p w:rsidR="000B73B1" w:rsidRPr="00970C72" w:rsidRDefault="000B73B1" w:rsidP="000B73B1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 Ожидаемое поступление в 2019 году рассчитывается исходя из фактического поступления доходов во 2-м полугодии 2018 года и в 1-м полугодии 2019 года.</w:t>
      </w:r>
    </w:p>
    <w:p w:rsidR="000B73B1" w:rsidRPr="00970C72" w:rsidRDefault="000B73B1" w:rsidP="000B73B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Штрафы, санкции, возмещение ущерба (код 1 16 00000 00 0000 000)</w:t>
      </w:r>
    </w:p>
    <w:p w:rsidR="000B73B1" w:rsidRPr="00970C72" w:rsidRDefault="000B73B1" w:rsidP="000B73B1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Поступление платежей в местные бюджеты в 2020 - 2022 годах по коду; 1 16 07090 00 0000 140; прогнозируется на уровне фактического поступления доходов в 2018 году с учетом изменений бюджетного законодательства в части штрафов, внесенных </w:t>
      </w:r>
      <w:hyperlink r:id="rId8">
        <w:r w:rsidRPr="00970C72">
          <w:rPr>
            <w:rStyle w:val="-"/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Федеральным законом от 15.04.2019 N 62-ФЗ "О внесении изменений в Бюджетный кодекс Российской Федерации"</w:t>
        </w:r>
      </w:hyperlink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0B73B1" w:rsidRPr="00970C72" w:rsidRDefault="000B73B1" w:rsidP="000B73B1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 При получении в расчетах отрицательного значения прогноз поступления штрафов принимается </w:t>
      </w:r>
      <w:proofErr w:type="gramStart"/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равным</w:t>
      </w:r>
      <w:proofErr w:type="gramEnd"/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нулю.</w:t>
      </w:r>
    </w:p>
    <w:p w:rsidR="000B73B1" w:rsidRPr="00970C72" w:rsidRDefault="000B73B1" w:rsidP="000B73B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Прочие неналоговые доходы (код 1 17 05000 00 0000 180)</w:t>
      </w:r>
    </w:p>
    <w:p w:rsidR="000B73B1" w:rsidRPr="00970C72" w:rsidRDefault="000B73B1" w:rsidP="000B73B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    Поступление прочих неналоговых доходов в местные бюджеты на 2020 - 2022 годы прогнозируется на уровне ожидаемого поступления доходов в 2019 году.</w:t>
      </w:r>
    </w:p>
    <w:p w:rsidR="000B73B1" w:rsidRPr="00970C72" w:rsidRDefault="000B73B1" w:rsidP="000B73B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Arial" w:hAnsi="Arial" w:cs="Arial"/>
          <w:color w:val="2D2D2D"/>
          <w:sz w:val="24"/>
          <w:szCs w:val="24"/>
        </w:rPr>
      </w:pPr>
      <w:r w:rsidRPr="00970C7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Ожидаемое поступление в 2019 году рассчитывается исходя из среднего значения фактических поступлений прочих неналоговых доходов в 2017 и 2018 годах.</w:t>
      </w:r>
    </w:p>
    <w:p w:rsidR="000B73B1" w:rsidRPr="00970C72" w:rsidRDefault="000B73B1">
      <w:pPr>
        <w:rPr>
          <w:rFonts w:ascii="Arial" w:hAnsi="Arial" w:cs="Arial"/>
          <w:sz w:val="24"/>
          <w:szCs w:val="24"/>
        </w:rPr>
      </w:pPr>
    </w:p>
    <w:sectPr w:rsidR="000B73B1" w:rsidRPr="00970C72" w:rsidSect="003D5EAA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3B1"/>
    <w:rsid w:val="000B73B1"/>
    <w:rsid w:val="000F38ED"/>
    <w:rsid w:val="0016328C"/>
    <w:rsid w:val="003D5EAA"/>
    <w:rsid w:val="00427FF7"/>
    <w:rsid w:val="00716C70"/>
    <w:rsid w:val="008D23B4"/>
    <w:rsid w:val="00970C72"/>
    <w:rsid w:val="009F55CB"/>
    <w:rsid w:val="00CF1E53"/>
    <w:rsid w:val="00D038E7"/>
    <w:rsid w:val="00D405A9"/>
    <w:rsid w:val="00F07F9D"/>
    <w:rsid w:val="00FF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B1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CF1E53"/>
    <w:pPr>
      <w:keepNext/>
      <w:autoSpaceDE w:val="0"/>
      <w:autoSpaceDN w:val="0"/>
      <w:adjustRightInd w:val="0"/>
      <w:spacing w:line="278" w:lineRule="auto"/>
      <w:ind w:right="1200"/>
      <w:outlineLv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E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0B73B1"/>
    <w:rPr>
      <w:color w:val="000080"/>
      <w:u w:val="single"/>
    </w:rPr>
  </w:style>
  <w:style w:type="paragraph" w:customStyle="1" w:styleId="ConsPlusTitle">
    <w:name w:val="ConsPlusTitle"/>
    <w:uiPriority w:val="99"/>
    <w:rsid w:val="000B73B1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0B73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B73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B73B1"/>
  </w:style>
  <w:style w:type="paragraph" w:styleId="a5">
    <w:name w:val="No Spacing"/>
    <w:qFormat/>
    <w:rsid w:val="000B73B1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73B1"/>
  </w:style>
  <w:style w:type="paragraph" w:customStyle="1" w:styleId="ConsPlusNormal">
    <w:name w:val="ConsPlusNormal"/>
    <w:rsid w:val="00F07F9D"/>
    <w:pPr>
      <w:widowControl w:val="0"/>
      <w:autoSpaceDE w:val="0"/>
      <w:autoSpaceDN w:val="0"/>
      <w:adjustRightInd w:val="0"/>
      <w:spacing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42183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7144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4421" TargetMode="External"/><Relationship Id="rId5" Type="http://schemas.openxmlformats.org/officeDocument/2006/relationships/hyperlink" Target="http://docs.cntd.ru/document/90171442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1263</Words>
  <Characters>7201</Characters>
  <Application>Microsoft Office Word</Application>
  <DocSecurity>0</DocSecurity>
  <Lines>60</Lines>
  <Paragraphs>16</Paragraphs>
  <ScaleCrop>false</ScaleCrop>
  <Company>Администрация Сеймского сельсовета</Company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Клиент</cp:lastModifiedBy>
  <cp:revision>9</cp:revision>
  <dcterms:created xsi:type="dcterms:W3CDTF">2019-11-15T11:19:00Z</dcterms:created>
  <dcterms:modified xsi:type="dcterms:W3CDTF">2019-11-28T09:50:00Z</dcterms:modified>
</cp:coreProperties>
</file>