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A" w:rsidRDefault="00A27CDA" w:rsidP="00A27C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CDA" w:rsidRDefault="00A27CDA" w:rsidP="00A27CDA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АДМИНИСТРАЦИЯ</w:t>
      </w:r>
    </w:p>
    <w:p w:rsidR="00A27CDA" w:rsidRDefault="00A27CDA" w:rsidP="00A27CDA">
      <w:pPr>
        <w:pStyle w:val="2"/>
        <w:numPr>
          <w:ilvl w:val="1"/>
          <w:numId w:val="1"/>
        </w:numPr>
        <w:tabs>
          <w:tab w:val="clear" w:pos="576"/>
          <w:tab w:val="left" w:pos="0"/>
          <w:tab w:val="num" w:pos="426"/>
          <w:tab w:val="left" w:pos="3686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СЕЙМСКОГО СЕЛЬСОВЕТА МАНТУРОВСКОГО РАЙОНА</w:t>
      </w:r>
    </w:p>
    <w:p w:rsidR="00A27CDA" w:rsidRDefault="00A27CDA" w:rsidP="00A2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CDA" w:rsidRDefault="00A27CDA" w:rsidP="00A2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A27CDA" w:rsidRDefault="00A27CDA" w:rsidP="00A27CD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50"/>
        <w:gridCol w:w="2977"/>
        <w:gridCol w:w="425"/>
        <w:gridCol w:w="776"/>
      </w:tblGrid>
      <w:tr w:rsidR="00A27CDA" w:rsidTr="00A27CDA">
        <w:trPr>
          <w:trHeight w:val="298"/>
        </w:trPr>
        <w:tc>
          <w:tcPr>
            <w:tcW w:w="250" w:type="dxa"/>
            <w:hideMark/>
          </w:tcPr>
          <w:p w:rsidR="00A27CDA" w:rsidRDefault="00A27C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7CDA" w:rsidRDefault="00A27CDA" w:rsidP="00A27CD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 26 мая    2021 года </w:t>
            </w:r>
          </w:p>
        </w:tc>
        <w:tc>
          <w:tcPr>
            <w:tcW w:w="425" w:type="dxa"/>
            <w:hideMark/>
          </w:tcPr>
          <w:p w:rsidR="00A27CDA" w:rsidRDefault="00A27C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CDA" w:rsidRDefault="00A27CD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A27CDA" w:rsidTr="00A27CDA">
        <w:trPr>
          <w:trHeight w:val="307"/>
        </w:trPr>
        <w:tc>
          <w:tcPr>
            <w:tcW w:w="4428" w:type="dxa"/>
            <w:gridSpan w:val="4"/>
            <w:hideMark/>
          </w:tcPr>
          <w:p w:rsidR="00A27CDA" w:rsidRDefault="0070369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№29</w:t>
            </w:r>
          </w:p>
        </w:tc>
      </w:tr>
    </w:tbl>
    <w:p w:rsidR="00A27CDA" w:rsidRDefault="00A27CDA" w:rsidP="00A27CD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35"/>
      </w:tblGrid>
      <w:tr w:rsidR="00A27CDA" w:rsidTr="00A27CDA">
        <w:trPr>
          <w:trHeight w:val="692"/>
        </w:trPr>
        <w:tc>
          <w:tcPr>
            <w:tcW w:w="5035" w:type="dxa"/>
            <w:hideMark/>
          </w:tcPr>
          <w:p w:rsidR="00A27CDA" w:rsidRDefault="00A2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досрочном сложении полномочий Главы Сеймского сельсовета Мантуровского района Курской области</w:t>
            </w:r>
          </w:p>
        </w:tc>
      </w:tr>
    </w:tbl>
    <w:p w:rsidR="00A27CDA" w:rsidRDefault="00A27CDA" w:rsidP="00A27CDA">
      <w:pPr>
        <w:pStyle w:val="a3"/>
        <w:tabs>
          <w:tab w:val="left" w:pos="708"/>
        </w:tabs>
        <w:jc w:val="center"/>
        <w:rPr>
          <w:rFonts w:ascii="Arial" w:hAnsi="Arial" w:cs="Arial"/>
          <w:b/>
        </w:rPr>
      </w:pP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  <w:color w:val="000000"/>
        </w:rPr>
        <w:t>пунктом 2 части 6 статьи 36 Федерального закона от 06.10.2003 N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пунктом 2 статьи 32 Устава муниципального образования «Сеймский сельсовет» Мантуровского района Курской области, Решением Собрания депутатов Сеймского сельсовета Мантуровского района от 14.05.2021 года № 62 «О досрочном   прекращении полномочий Главы Сеймского сельсовета Мантуровского района Курской области в связи с</w:t>
      </w:r>
      <w:proofErr w:type="gramEnd"/>
      <w:r>
        <w:rPr>
          <w:rFonts w:ascii="Arial" w:hAnsi="Arial" w:cs="Arial"/>
        </w:rPr>
        <w:t xml:space="preserve"> отставкой по собственному желанию»,</w:t>
      </w: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27CDA" w:rsidRDefault="00A27CDA" w:rsidP="00A27CDA">
      <w:pPr>
        <w:pStyle w:val="a3"/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Досрочно слагаю полномочия Главы Сеймского сельсовета Мантуровского района Курской области 26 мая 2021 года в связи с отставкой по собственному желанию. </w:t>
      </w:r>
    </w:p>
    <w:p w:rsidR="00A27CDA" w:rsidRDefault="00A27CDA" w:rsidP="00A27CDA">
      <w:pPr>
        <w:pStyle w:val="a3"/>
        <w:numPr>
          <w:ilvl w:val="0"/>
          <w:numId w:val="2"/>
        </w:numPr>
        <w:tabs>
          <w:tab w:val="left" w:pos="708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Настоящее Постановление вступает в силу с момента его подписания и подлежит опубликованию на официальном сайте муниципального образования «Сеймский сельсовет» Мантуровского района Курской области в информационно-телекоммуникационной</w:t>
      </w:r>
      <w:r>
        <w:rPr>
          <w:rFonts w:ascii="Arial" w:hAnsi="Arial" w:cs="Arial"/>
        </w:rPr>
        <w:tab/>
        <w:t>сети «Интернет».</w:t>
      </w: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29724D" w:rsidRDefault="0029724D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29724D" w:rsidRDefault="0029724D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29724D" w:rsidRDefault="0029724D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Сеймского сельсовета</w:t>
      </w: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Мантуровского района                                        </w:t>
      </w:r>
      <w:r w:rsidR="0029724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А.Н.Уколов</w:t>
      </w:r>
    </w:p>
    <w:p w:rsidR="00A27CDA" w:rsidRDefault="00A27CDA" w:rsidP="00A27CDA">
      <w:pPr>
        <w:pStyle w:val="a3"/>
        <w:tabs>
          <w:tab w:val="left" w:pos="708"/>
        </w:tabs>
        <w:jc w:val="both"/>
        <w:rPr>
          <w:rFonts w:ascii="Arial" w:hAnsi="Arial" w:cs="Arial"/>
          <w:b/>
        </w:rPr>
      </w:pPr>
    </w:p>
    <w:p w:rsidR="00C05CA4" w:rsidRDefault="00C05CA4"/>
    <w:sectPr w:rsidR="00C05CA4" w:rsidSect="0018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AC3023"/>
    <w:multiLevelType w:val="hybridMultilevel"/>
    <w:tmpl w:val="BCEC326E"/>
    <w:lvl w:ilvl="0" w:tplc="A0288B7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CDA"/>
    <w:rsid w:val="001803A1"/>
    <w:rsid w:val="0029724D"/>
    <w:rsid w:val="00703695"/>
    <w:rsid w:val="00A27CDA"/>
    <w:rsid w:val="00C0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1"/>
  </w:style>
  <w:style w:type="paragraph" w:styleId="2">
    <w:name w:val="heading 2"/>
    <w:basedOn w:val="a"/>
    <w:next w:val="a"/>
    <w:link w:val="20"/>
    <w:semiHidden/>
    <w:unhideWhenUsed/>
    <w:qFormat/>
    <w:rsid w:val="00A27C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7C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A27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27C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27C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2021-05-01T00:17:00Z</dcterms:created>
  <dcterms:modified xsi:type="dcterms:W3CDTF">2021-05-01T00:24:00Z</dcterms:modified>
</cp:coreProperties>
</file>