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F8" w:rsidRDefault="00D814F8" w:rsidP="00D814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82395" cy="1720215"/>
            <wp:effectExtent l="19050" t="0" r="8255" b="0"/>
            <wp:docPr id="1" name="Рисунок 1" descr="Копия 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F8" w:rsidRDefault="00D814F8" w:rsidP="00C700F4">
      <w:pPr>
        <w:widowControl w:val="0"/>
        <w:tabs>
          <w:tab w:val="left" w:pos="5500"/>
        </w:tabs>
        <w:autoSpaceDE w:val="0"/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D814F8" w:rsidRDefault="00D814F8" w:rsidP="00C700F4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СЕЙМСКОГО  СЕЛЬСОВЕТА</w:t>
      </w:r>
    </w:p>
    <w:p w:rsidR="00D814F8" w:rsidRDefault="00D814F8" w:rsidP="00C700F4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D814F8" w:rsidRDefault="00D814F8" w:rsidP="00C700F4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D814F8" w:rsidRDefault="00D814F8" w:rsidP="00D814F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700F4" w:rsidRDefault="00C700F4" w:rsidP="00D814F8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D814F8" w:rsidRDefault="009D7BA1" w:rsidP="00D814F8">
      <w:pPr>
        <w:pStyle w:val="a3"/>
        <w:jc w:val="center"/>
        <w:rPr>
          <w:rFonts w:ascii="Arial" w:eastAsia="Lucida Sans Unicode" w:hAnsi="Arial" w:cs="Arial"/>
          <w:b/>
          <w:bCs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bCs/>
          <w:color w:val="000000"/>
          <w:sz w:val="32"/>
          <w:szCs w:val="32"/>
        </w:rPr>
        <w:t>от 03 августа 2021  года № 37</w:t>
      </w:r>
    </w:p>
    <w:p w:rsidR="009D7BA1" w:rsidRDefault="009D7BA1" w:rsidP="00D814F8">
      <w:pPr>
        <w:pStyle w:val="a3"/>
        <w:jc w:val="center"/>
        <w:rPr>
          <w:rFonts w:ascii="Arial" w:eastAsia="Lucida Sans Unicode" w:hAnsi="Arial" w:cs="Arial"/>
          <w:b/>
          <w:bCs/>
          <w:color w:val="000000"/>
          <w:sz w:val="32"/>
          <w:szCs w:val="32"/>
        </w:rPr>
      </w:pPr>
    </w:p>
    <w:p w:rsidR="009D7BA1" w:rsidRDefault="009D7BA1" w:rsidP="00D814F8">
      <w:pPr>
        <w:pStyle w:val="a3"/>
        <w:jc w:val="center"/>
        <w:rPr>
          <w:rFonts w:ascii="Arial" w:eastAsia="Lucida Sans Unicode" w:hAnsi="Arial" w:cs="Arial"/>
          <w:b/>
          <w:bCs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bCs/>
          <w:color w:val="000000"/>
          <w:sz w:val="32"/>
          <w:szCs w:val="32"/>
        </w:rPr>
        <w:t>О вступлении в должность Главы Сеймскогосельсовета</w:t>
      </w:r>
    </w:p>
    <w:p w:rsidR="009D7BA1" w:rsidRDefault="009D7BA1" w:rsidP="00D814F8">
      <w:pPr>
        <w:pStyle w:val="a3"/>
        <w:jc w:val="center"/>
        <w:rPr>
          <w:rFonts w:ascii="Arial" w:eastAsia="Lucida Sans Unicode" w:hAnsi="Arial" w:cs="Arial"/>
          <w:b/>
          <w:bCs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bCs/>
          <w:color w:val="000000"/>
          <w:sz w:val="32"/>
          <w:szCs w:val="32"/>
        </w:rPr>
        <w:t>Мантуровского района</w:t>
      </w:r>
    </w:p>
    <w:p w:rsidR="00DB2BF9" w:rsidRDefault="00DB2BF9" w:rsidP="00DB2BF9">
      <w:pPr>
        <w:pStyle w:val="a3"/>
        <w:rPr>
          <w:rFonts w:ascii="Arial" w:eastAsia="Lucida Sans Unicode" w:hAnsi="Arial" w:cs="Arial"/>
          <w:b/>
          <w:bCs/>
          <w:color w:val="000000"/>
          <w:sz w:val="32"/>
          <w:szCs w:val="32"/>
        </w:rPr>
      </w:pPr>
    </w:p>
    <w:p w:rsidR="00862ADA" w:rsidRDefault="00DB2BF9" w:rsidP="00DB2BF9">
      <w:pPr>
        <w:pStyle w:val="a3"/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/>
          <w:bCs/>
          <w:color w:val="000000"/>
          <w:sz w:val="32"/>
          <w:szCs w:val="32"/>
        </w:rPr>
        <w:t xml:space="preserve">         </w:t>
      </w:r>
      <w:proofErr w:type="gramStart"/>
      <w:r w:rsidRPr="00DB2BF9">
        <w:rPr>
          <w:rFonts w:ascii="Arial" w:eastAsia="Lucida Sans Unicode" w:hAnsi="Arial" w:cs="Arial"/>
          <w:bCs/>
          <w:color w:val="000000"/>
        </w:rPr>
        <w:t xml:space="preserve">Руководствуясь </w:t>
      </w:r>
      <w:r>
        <w:rPr>
          <w:rFonts w:ascii="Arial" w:eastAsia="Lucida Sans Unicode" w:hAnsi="Arial" w:cs="Arial"/>
          <w:bCs/>
          <w:color w:val="000000"/>
        </w:rPr>
        <w:t>ст.36 Федерального закона  от 06 октября 2003 года №131-ФЗ «Об общих принципах организации местного самоуправления в Российской Федерации</w:t>
      </w:r>
      <w:r w:rsidR="00D91457">
        <w:rPr>
          <w:rFonts w:ascii="Arial" w:eastAsia="Lucida Sans Unicode" w:hAnsi="Arial" w:cs="Arial"/>
          <w:bCs/>
          <w:color w:val="000000"/>
        </w:rPr>
        <w:t>», частью 2  статьи 1 Закона Курской области от 19 ноября  2004 года  №72 –ЗКО «О порядке избрания  и полномочиях Глав  муниципальных образований», Уставом муниципального образования «Сеймский сельсовет» Мантуровского района Курской области», решениями Собрания депутатов Сеймского сельсовета  Мантуровского района Курской области</w:t>
      </w:r>
      <w:proofErr w:type="gramEnd"/>
      <w:r w:rsidR="00D91457">
        <w:rPr>
          <w:rFonts w:ascii="Arial" w:eastAsia="Lucida Sans Unicode" w:hAnsi="Arial" w:cs="Arial"/>
          <w:bCs/>
          <w:color w:val="000000"/>
        </w:rPr>
        <w:t xml:space="preserve">  №49  от 26 февраля 2021 года «Об</w:t>
      </w:r>
      <w:r w:rsidR="005F462E">
        <w:rPr>
          <w:rFonts w:ascii="Arial" w:eastAsia="Lucida Sans Unicode" w:hAnsi="Arial" w:cs="Arial"/>
          <w:bCs/>
          <w:color w:val="000000"/>
        </w:rPr>
        <w:t xml:space="preserve"> </w:t>
      </w:r>
      <w:r w:rsidR="00D91457">
        <w:rPr>
          <w:rFonts w:ascii="Arial" w:eastAsia="Lucida Sans Unicode" w:hAnsi="Arial" w:cs="Arial"/>
          <w:bCs/>
          <w:color w:val="000000"/>
        </w:rPr>
        <w:t>утверждении Порядка проведения конкурса  по отбору кандидатур на должность Главы Сеймского сельсовета Мантуровского района Курской области»,</w:t>
      </w:r>
      <w:r w:rsidR="00BB14E0">
        <w:rPr>
          <w:rFonts w:ascii="Arial" w:eastAsia="Lucida Sans Unicode" w:hAnsi="Arial" w:cs="Arial"/>
          <w:bCs/>
          <w:color w:val="000000"/>
        </w:rPr>
        <w:t xml:space="preserve"> №70  от 23 июля 2021 года </w:t>
      </w:r>
      <w:r w:rsidR="00D91457">
        <w:rPr>
          <w:rFonts w:ascii="Arial" w:eastAsia="Lucida Sans Unicode" w:hAnsi="Arial" w:cs="Arial"/>
          <w:bCs/>
          <w:color w:val="000000"/>
        </w:rPr>
        <w:t xml:space="preserve"> «Об избрании Главы Сеймского сельсовета Мантуровского района</w:t>
      </w:r>
      <w:r w:rsidR="00862ADA">
        <w:rPr>
          <w:rFonts w:ascii="Arial" w:eastAsia="Lucida Sans Unicode" w:hAnsi="Arial" w:cs="Arial"/>
          <w:bCs/>
          <w:color w:val="000000"/>
        </w:rPr>
        <w:t>»:</w:t>
      </w:r>
    </w:p>
    <w:p w:rsidR="00862ADA" w:rsidRDefault="00862ADA" w:rsidP="00DB2BF9">
      <w:pPr>
        <w:pStyle w:val="a3"/>
        <w:jc w:val="both"/>
        <w:rPr>
          <w:rFonts w:ascii="Arial" w:eastAsia="Lucida Sans Unicode" w:hAnsi="Arial" w:cs="Arial"/>
          <w:bCs/>
          <w:color w:val="000000"/>
        </w:rPr>
      </w:pPr>
    </w:p>
    <w:p w:rsidR="00862ADA" w:rsidRDefault="00862ADA" w:rsidP="00DB2BF9">
      <w:pPr>
        <w:pStyle w:val="a3"/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 xml:space="preserve">     1.Вступаю в должность  Главы Сеймского сельсовета Мантуровского района 03 августа 2021 года  с правом осуществления  функций местного самоуправления на территории муниципального образования «Сеймский  сельсовет» Мантуровского района Курской области в пределах полномочий, определенных Федеральным законом  от 06 октября 2003 года №131-ФЗ «Об общих принципах организации местного самоуправления </w:t>
      </w:r>
      <w:proofErr w:type="gramStart"/>
      <w:r>
        <w:rPr>
          <w:rFonts w:ascii="Arial" w:eastAsia="Lucida Sans Unicode" w:hAnsi="Arial" w:cs="Arial"/>
          <w:bCs/>
          <w:color w:val="000000"/>
        </w:rPr>
        <w:t>в</w:t>
      </w:r>
      <w:proofErr w:type="gramEnd"/>
      <w:r>
        <w:rPr>
          <w:rFonts w:ascii="Arial" w:eastAsia="Lucida Sans Unicode" w:hAnsi="Arial" w:cs="Arial"/>
          <w:bCs/>
          <w:color w:val="000000"/>
        </w:rPr>
        <w:t xml:space="preserve"> Российской Федерации» и Уставом муниципального образования «Сеймский сельсовет» Мантуровского района Курской области (официальное опубликование итогов  выборов Главы Сеймского сельсовета Мантуровского района, опубликованного в районной газете «Время и мы» от 29 июля 2021 года  №</w:t>
      </w:r>
      <w:r w:rsidR="00BB14E0">
        <w:rPr>
          <w:rFonts w:ascii="Arial" w:eastAsia="Lucida Sans Unicode" w:hAnsi="Arial" w:cs="Arial"/>
          <w:bCs/>
          <w:color w:val="000000"/>
        </w:rPr>
        <w:t>31 (8577)).</w:t>
      </w:r>
    </w:p>
    <w:p w:rsidR="00BB14E0" w:rsidRDefault="00BB14E0" w:rsidP="00DB2BF9">
      <w:pPr>
        <w:pStyle w:val="a3"/>
        <w:jc w:val="both"/>
        <w:rPr>
          <w:rFonts w:ascii="Arial" w:eastAsia="Lucida Sans Unicode" w:hAnsi="Arial" w:cs="Arial"/>
          <w:bCs/>
          <w:color w:val="000000"/>
        </w:rPr>
      </w:pPr>
    </w:p>
    <w:p w:rsidR="00BB14E0" w:rsidRDefault="00BB14E0" w:rsidP="00DB2BF9">
      <w:pPr>
        <w:pStyle w:val="a3"/>
        <w:jc w:val="both"/>
        <w:rPr>
          <w:rFonts w:ascii="Arial" w:eastAsia="Lucida Sans Unicode" w:hAnsi="Arial" w:cs="Arial"/>
          <w:bCs/>
          <w:color w:val="000000"/>
        </w:rPr>
      </w:pPr>
    </w:p>
    <w:p w:rsidR="00BB14E0" w:rsidRDefault="00BB14E0" w:rsidP="00DB2BF9">
      <w:pPr>
        <w:pStyle w:val="a3"/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>Глава Сеймского сельсовета</w:t>
      </w:r>
    </w:p>
    <w:p w:rsidR="00BB14E0" w:rsidRDefault="00BB14E0" w:rsidP="00DB2BF9">
      <w:pPr>
        <w:pStyle w:val="a3"/>
        <w:jc w:val="both"/>
        <w:rPr>
          <w:rFonts w:ascii="Arial" w:eastAsia="Lucida Sans Unicode" w:hAnsi="Arial" w:cs="Arial"/>
          <w:bCs/>
          <w:color w:val="000000"/>
        </w:rPr>
      </w:pPr>
      <w:r>
        <w:rPr>
          <w:rFonts w:ascii="Arial" w:eastAsia="Lucida Sans Unicode" w:hAnsi="Arial" w:cs="Arial"/>
          <w:bCs/>
          <w:color w:val="000000"/>
        </w:rPr>
        <w:t xml:space="preserve">Мантуровского района                                                         М.М.Цуканова </w:t>
      </w:r>
    </w:p>
    <w:p w:rsidR="00BB14E0" w:rsidRDefault="00BB14E0" w:rsidP="00DB2BF9">
      <w:pPr>
        <w:pStyle w:val="a3"/>
        <w:jc w:val="both"/>
        <w:rPr>
          <w:rFonts w:ascii="Arial" w:eastAsia="Lucida Sans Unicode" w:hAnsi="Arial" w:cs="Arial"/>
          <w:bCs/>
          <w:color w:val="000000"/>
        </w:rPr>
      </w:pPr>
    </w:p>
    <w:p w:rsidR="00BB14E0" w:rsidRDefault="00BB14E0" w:rsidP="00DB2BF9">
      <w:pPr>
        <w:pStyle w:val="a3"/>
        <w:jc w:val="both"/>
        <w:rPr>
          <w:rFonts w:ascii="Arial" w:eastAsia="Lucida Sans Unicode" w:hAnsi="Arial" w:cs="Arial"/>
          <w:bCs/>
          <w:color w:val="000000"/>
        </w:rPr>
      </w:pPr>
    </w:p>
    <w:p w:rsidR="00BB14E0" w:rsidRPr="00DB2BF9" w:rsidRDefault="00BB14E0" w:rsidP="00DB2BF9">
      <w:pPr>
        <w:pStyle w:val="a3"/>
        <w:jc w:val="both"/>
        <w:rPr>
          <w:rFonts w:ascii="Arial" w:eastAsia="Lucida Sans Unicode" w:hAnsi="Arial" w:cs="Arial"/>
          <w:bCs/>
          <w:color w:val="000000"/>
        </w:rPr>
      </w:pPr>
    </w:p>
    <w:p w:rsidR="00D814F8" w:rsidRDefault="00D814F8" w:rsidP="00D814F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084EB5" w:rsidRDefault="00084EB5"/>
    <w:sectPr w:rsidR="00084EB5" w:rsidSect="00143E5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814F8"/>
    <w:rsid w:val="00084EB5"/>
    <w:rsid w:val="00143E56"/>
    <w:rsid w:val="005F462E"/>
    <w:rsid w:val="006503E0"/>
    <w:rsid w:val="00862ADA"/>
    <w:rsid w:val="009D7BA1"/>
    <w:rsid w:val="00BB14E0"/>
    <w:rsid w:val="00C700F4"/>
    <w:rsid w:val="00D814F8"/>
    <w:rsid w:val="00D91457"/>
    <w:rsid w:val="00DB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D814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814F8"/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D814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9</cp:revision>
  <dcterms:created xsi:type="dcterms:W3CDTF">2007-01-01T02:53:00Z</dcterms:created>
  <dcterms:modified xsi:type="dcterms:W3CDTF">2006-12-31T21:32:00Z</dcterms:modified>
</cp:coreProperties>
</file>